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50F" w:rsidRPr="00FF550F" w:rsidRDefault="00FF550F" w:rsidP="00FF550F">
      <w:pPr>
        <w:widowControl/>
        <w:wordWrap/>
        <w:autoSpaceDE/>
        <w:autoSpaceDN/>
        <w:spacing w:after="240" w:line="312" w:lineRule="auto"/>
        <w:jc w:val="left"/>
        <w:rPr>
          <w:rFonts w:ascii="굴림" w:eastAsia="굴림" w:hAnsi="굴림" w:cs="굴림"/>
          <w:b/>
          <w:bCs/>
          <w:color w:val="1F497D" w:themeColor="text2"/>
          <w:kern w:val="0"/>
          <w:sz w:val="18"/>
        </w:rPr>
      </w:pPr>
      <w:r w:rsidRPr="00FF550F">
        <w:rPr>
          <w:rFonts w:ascii="굴림" w:eastAsia="굴림" w:hAnsi="굴림" w:cs="굴림" w:hint="eastAsia"/>
          <w:b/>
          <w:bCs/>
          <w:color w:val="1F497D" w:themeColor="text2"/>
          <w:kern w:val="0"/>
          <w:sz w:val="18"/>
        </w:rPr>
        <w:t>▣ 결제오류시</w:t>
      </w:r>
      <w:r>
        <w:rPr>
          <w:rFonts w:ascii="굴림" w:eastAsia="굴림" w:hAnsi="굴림" w:cs="굴림" w:hint="eastAsia"/>
          <w:b/>
          <w:bCs/>
          <w:color w:val="1F497D" w:themeColor="text2"/>
          <w:kern w:val="0"/>
          <w:sz w:val="18"/>
        </w:rPr>
        <w:t xml:space="preserve"> (경로 : 익스플로러 &gt; 도구 &gt; 인터넷옵션 </w:t>
      </w:r>
      <w:r w:rsidRPr="00FF550F">
        <w:rPr>
          <w:rFonts w:ascii="굴림" w:eastAsia="굴림" w:hAnsi="굴림" w:cs="굴림" w:hint="eastAsia"/>
          <w:b/>
          <w:bCs/>
          <w:color w:val="548DD4" w:themeColor="text2" w:themeTint="99"/>
          <w:kern w:val="0"/>
          <w:sz w:val="16"/>
          <w:szCs w:val="16"/>
        </w:rPr>
        <w:t>또는</w:t>
      </w:r>
      <w:r>
        <w:rPr>
          <w:rFonts w:ascii="굴림" w:eastAsia="굴림" w:hAnsi="굴림" w:cs="굴림" w:hint="eastAsia"/>
          <w:b/>
          <w:bCs/>
          <w:color w:val="1F497D" w:themeColor="text2"/>
          <w:kern w:val="0"/>
          <w:sz w:val="18"/>
        </w:rPr>
        <w:t xml:space="preserve"> 익스플로러 &gt; 우측상단의 </w:t>
      </w:r>
      <w:r>
        <w:rPr>
          <w:rFonts w:ascii="굴림" w:eastAsia="굴림" w:hAnsi="굴림" w:cs="굴림" w:hint="eastAsia"/>
          <w:b/>
          <w:bCs/>
          <w:noProof/>
          <w:color w:val="1F497D" w:themeColor="text2"/>
          <w:kern w:val="0"/>
          <w:sz w:val="18"/>
        </w:rPr>
        <w:drawing>
          <wp:inline distT="0" distB="0" distL="0" distR="0">
            <wp:extent cx="152400" cy="152400"/>
            <wp:effectExtent l="19050" t="0" r="0" b="0"/>
            <wp:docPr id="13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굴림" w:eastAsia="굴림" w:hAnsi="굴림" w:cs="굴림" w:hint="eastAsia"/>
          <w:b/>
          <w:bCs/>
          <w:color w:val="1F497D" w:themeColor="text2"/>
          <w:kern w:val="0"/>
          <w:sz w:val="18"/>
        </w:rPr>
        <w:t xml:space="preserve"> &gt; 인터넷옵션)</w:t>
      </w:r>
    </w:p>
    <w:p w:rsidR="00FF550F" w:rsidRDefault="00FF550F" w:rsidP="00FF550F">
      <w:pPr>
        <w:widowControl/>
        <w:wordWrap/>
        <w:autoSpaceDE/>
        <w:autoSpaceDN/>
        <w:spacing w:after="240" w:line="312" w:lineRule="auto"/>
        <w:jc w:val="left"/>
        <w:rPr>
          <w:rFonts w:ascii="굴림" w:eastAsia="굴림" w:hAnsi="굴림" w:cs="굴림"/>
          <w:b/>
          <w:bCs/>
          <w:color w:val="739FD5"/>
          <w:kern w:val="0"/>
          <w:sz w:val="18"/>
        </w:rPr>
      </w:pPr>
      <w:r w:rsidRPr="006F7999">
        <w:rPr>
          <w:rFonts w:ascii="굴림" w:eastAsia="굴림" w:hAnsi="굴림" w:cs="굴림" w:hint="eastAsia"/>
          <w:b/>
          <w:bCs/>
          <w:color w:val="739FD5"/>
          <w:kern w:val="0"/>
          <w:sz w:val="18"/>
        </w:rPr>
        <w:t>(1) 일반탭</w:t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>
        <w:rPr>
          <w:rFonts w:ascii="굴림" w:eastAsia="굴림" w:hAnsi="굴림" w:cs="굴림"/>
          <w:b/>
          <w:bCs/>
          <w:noProof/>
          <w:color w:val="777777"/>
          <w:kern w:val="0"/>
          <w:sz w:val="18"/>
          <w:szCs w:val="18"/>
        </w:rPr>
        <w:drawing>
          <wp:inline distT="0" distB="0" distL="0" distR="0">
            <wp:extent cx="2343150" cy="2581275"/>
            <wp:effectExtent l="19050" t="0" r="0" b="0"/>
            <wp:docPr id="1" name="그림 1" descr="https://pg.settlebank.co.kr/images/help1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g.settlebank.co.kr/images/help1_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  <w:t>① 삭제버튼을 클릭하여 검색기록을 삭제합니다.</w:t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>
        <w:rPr>
          <w:rFonts w:ascii="굴림" w:eastAsia="굴림" w:hAnsi="굴림" w:cs="굴림"/>
          <w:b/>
          <w:bCs/>
          <w:noProof/>
          <w:color w:val="777777"/>
          <w:kern w:val="0"/>
          <w:sz w:val="18"/>
          <w:szCs w:val="18"/>
        </w:rPr>
        <w:drawing>
          <wp:inline distT="0" distB="0" distL="0" distR="0">
            <wp:extent cx="2686050" cy="3200400"/>
            <wp:effectExtent l="19050" t="0" r="0" b="0"/>
            <wp:docPr id="2" name="그림 2" descr="https://pg.settlebank.co.kr/images/help1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g.settlebank.co.kr/images/help1_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  <w:t>② 설정버튼을 클릭하여 나타나는 설정창에서 페이지를 열 때마다(E)로 체크합니다.</w:t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>
        <w:rPr>
          <w:rFonts w:ascii="굴림" w:eastAsia="굴림" w:hAnsi="굴림" w:cs="굴림"/>
          <w:b/>
          <w:bCs/>
          <w:noProof/>
          <w:color w:val="777777"/>
          <w:kern w:val="0"/>
          <w:sz w:val="18"/>
          <w:szCs w:val="18"/>
        </w:rPr>
        <w:drawing>
          <wp:inline distT="0" distB="0" distL="0" distR="0">
            <wp:extent cx="2754630" cy="2428875"/>
            <wp:effectExtent l="19050" t="0" r="7620" b="0"/>
            <wp:docPr id="3" name="그림 3" descr="https://pg.settlebank.co.kr/images/help1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g.settlebank.co.kr/images/help1_3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</w:p>
    <w:p w:rsidR="00FF550F" w:rsidRDefault="00FF550F" w:rsidP="00FF550F">
      <w:pPr>
        <w:widowControl/>
        <w:wordWrap/>
        <w:autoSpaceDE/>
        <w:autoSpaceDN/>
        <w:spacing w:after="240" w:line="312" w:lineRule="auto"/>
        <w:jc w:val="left"/>
        <w:rPr>
          <w:rFonts w:ascii="굴림" w:eastAsia="굴림" w:hAnsi="굴림" w:cs="굴림"/>
          <w:b/>
          <w:bCs/>
          <w:color w:val="777777"/>
          <w:kern w:val="0"/>
          <w:sz w:val="18"/>
          <w:szCs w:val="18"/>
        </w:rPr>
      </w:pPr>
      <w:r w:rsidRPr="006F7999">
        <w:rPr>
          <w:rFonts w:ascii="굴림" w:eastAsia="굴림" w:hAnsi="굴림" w:cs="굴림" w:hint="eastAsia"/>
          <w:b/>
          <w:bCs/>
          <w:color w:val="739FD5"/>
          <w:kern w:val="0"/>
          <w:sz w:val="18"/>
        </w:rPr>
        <w:lastRenderedPageBreak/>
        <w:t>(2) 보안탭</w:t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  <w:t>① 보호모드사용을 체크합니다.(체크가 해제되어 있을 경우 결제 팝업창이 제대로 뜨지 않을 수 있습니다)</w:t>
      </w:r>
      <w:r w:rsidRPr="00FF550F">
        <w:rPr>
          <w:rFonts w:hint="eastAsia"/>
        </w:rPr>
        <w:t xml:space="preserve"> </w:t>
      </w:r>
      <w:r w:rsidRPr="00FF550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t>②</w:t>
      </w:r>
      <w:r w:rsidRPr="00FF550F">
        <w:rPr>
          <w:rFonts w:ascii="굴림" w:eastAsia="굴림" w:hAnsi="굴림" w:cs="굴림"/>
          <w:b/>
          <w:bCs/>
          <w:color w:val="777777"/>
          <w:kern w:val="0"/>
          <w:sz w:val="18"/>
          <w:szCs w:val="18"/>
        </w:rPr>
        <w:t>기본수준버튼을 클릭하여 설정을 기본수준으로 변경합니다.</w:t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>
        <w:rPr>
          <w:rFonts w:ascii="굴림" w:eastAsia="굴림" w:hAnsi="굴림" w:cs="굴림"/>
          <w:b/>
          <w:bCs/>
          <w:noProof/>
          <w:color w:val="777777"/>
          <w:kern w:val="0"/>
          <w:sz w:val="18"/>
          <w:szCs w:val="18"/>
        </w:rPr>
        <w:drawing>
          <wp:inline distT="0" distB="0" distL="0" distR="0">
            <wp:extent cx="2343150" cy="2571750"/>
            <wp:effectExtent l="19050" t="0" r="0" b="0"/>
            <wp:docPr id="4" name="그림 4" descr="https://pg.settlebank.co.kr/images/help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g.settlebank.co.kr/images/help2_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  <w:t>③사용자 지정 수준 버튼을 클릭 후 나타나는 설정창에서 기타-다른 도메인 간의 하위 프레임 탐색을 사용으로 체크합니다.</w:t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>
        <w:rPr>
          <w:rFonts w:ascii="굴림" w:eastAsia="굴림" w:hAnsi="굴림" w:cs="굴림"/>
          <w:b/>
          <w:bCs/>
          <w:noProof/>
          <w:color w:val="777777"/>
          <w:kern w:val="0"/>
          <w:sz w:val="18"/>
          <w:szCs w:val="18"/>
        </w:rPr>
        <w:drawing>
          <wp:inline distT="0" distB="0" distL="0" distR="0">
            <wp:extent cx="2834640" cy="2566035"/>
            <wp:effectExtent l="19050" t="0" r="3810" b="0"/>
            <wp:docPr id="5" name="그림 5" descr="https://pg.settlebank.co.kr/images/help2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g.settlebank.co.kr/images/help2_2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56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 w:rsidRPr="006F7999">
        <w:rPr>
          <w:rFonts w:ascii="굴림" w:eastAsia="굴림" w:hAnsi="굴림" w:cs="굴림" w:hint="eastAsia"/>
          <w:b/>
          <w:bCs/>
          <w:color w:val="739FD5"/>
          <w:kern w:val="0"/>
          <w:sz w:val="18"/>
        </w:rPr>
        <w:t>(3) 개인정보탭</w:t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>
        <w:rPr>
          <w:rFonts w:ascii="굴림" w:eastAsia="굴림" w:hAnsi="굴림" w:cs="굴림"/>
          <w:b/>
          <w:bCs/>
          <w:noProof/>
          <w:color w:val="777777"/>
          <w:kern w:val="0"/>
          <w:sz w:val="18"/>
          <w:szCs w:val="18"/>
        </w:rPr>
        <w:drawing>
          <wp:inline distT="0" distB="0" distL="0" distR="0">
            <wp:extent cx="2333625" cy="2390775"/>
            <wp:effectExtent l="19050" t="0" r="9525" b="0"/>
            <wp:docPr id="6" name="그림 6" descr="https://pg.settlebank.co.kr/images/help3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g.settlebank.co.kr/images/help3_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</w:p>
    <w:p w:rsidR="00FF550F" w:rsidRDefault="00FF550F" w:rsidP="00FF550F">
      <w:pPr>
        <w:widowControl/>
        <w:wordWrap/>
        <w:autoSpaceDE/>
        <w:autoSpaceDN/>
        <w:spacing w:after="240" w:line="312" w:lineRule="auto"/>
        <w:jc w:val="left"/>
        <w:rPr>
          <w:rFonts w:ascii="굴림" w:eastAsia="굴림" w:hAnsi="굴림" w:cs="굴림"/>
          <w:b/>
          <w:bCs/>
          <w:color w:val="777777"/>
          <w:kern w:val="0"/>
          <w:sz w:val="18"/>
          <w:szCs w:val="18"/>
        </w:rPr>
      </w:pP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lastRenderedPageBreak/>
        <w:br/>
        <w:t xml:space="preserve">① 팝업차단사용에 체크가 되어 있는 경우 설정버튼을 클릭하는 설정창에서 허용할 웹 사이트 주소를 </w:t>
      </w:r>
      <w:r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t>추가하여 합니다.</w:t>
      </w:r>
    </w:p>
    <w:p w:rsidR="00FF550F" w:rsidRDefault="00FF550F" w:rsidP="00FF550F">
      <w:pPr>
        <w:ind w:firstLine="180"/>
        <w:rPr>
          <w:rFonts w:ascii="굴림" w:eastAsia="굴림" w:hAnsi="굴림" w:cs="굴림"/>
          <w:b/>
          <w:bCs/>
          <w:color w:val="777777"/>
          <w:kern w:val="0"/>
          <w:sz w:val="18"/>
          <w:szCs w:val="18"/>
        </w:rPr>
      </w:pPr>
      <w:r>
        <w:rPr>
          <w:rFonts w:ascii="굴림" w:eastAsia="굴림" w:hAnsi="굴림" w:cs="굴림"/>
          <w:b/>
          <w:bCs/>
          <w:noProof/>
          <w:color w:val="777777"/>
          <w:kern w:val="0"/>
          <w:sz w:val="18"/>
          <w:szCs w:val="18"/>
        </w:rPr>
        <w:drawing>
          <wp:inline distT="0" distB="0" distL="0" distR="0">
            <wp:extent cx="2954655" cy="3143250"/>
            <wp:effectExtent l="19050" t="0" r="0" b="0"/>
            <wp:docPr id="7" name="그림 7" descr="https://pg.settlebank.co.kr/images/help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g.settlebank.co.kr/images/help3_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  <w:t>② 고급버튼을 클릭 후 나타나는 설정창에서 쿠기 정보를 변경합니다.</w:t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>
        <w:rPr>
          <w:rFonts w:ascii="굴림" w:eastAsia="굴림" w:hAnsi="굴림" w:cs="굴림"/>
          <w:b/>
          <w:bCs/>
          <w:noProof/>
          <w:color w:val="777777"/>
          <w:kern w:val="0"/>
          <w:sz w:val="18"/>
          <w:szCs w:val="18"/>
        </w:rPr>
        <w:drawing>
          <wp:inline distT="0" distB="0" distL="0" distR="0">
            <wp:extent cx="2571750" cy="1628775"/>
            <wp:effectExtent l="19050" t="0" r="0" b="0"/>
            <wp:docPr id="8" name="그림 8" descr="https://pg.settlebank.co.kr/images/help3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g.settlebank.co.kr/images/help3_3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 w:rsidRPr="006F7999">
        <w:rPr>
          <w:rFonts w:ascii="굴림" w:eastAsia="굴림" w:hAnsi="굴림" w:cs="굴림" w:hint="eastAsia"/>
          <w:b/>
          <w:bCs/>
          <w:color w:val="739FD5"/>
          <w:kern w:val="0"/>
          <w:sz w:val="18"/>
        </w:rPr>
        <w:t>(4) 고급탭</w:t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  <w:t>① 고급설정복원버튼을 클릭하여 설정을 변경한 후 적용버튼을 클릭하여 변경정보를 저장합니다</w:t>
      </w:r>
      <w:r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t>.</w:t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>
        <w:rPr>
          <w:rFonts w:ascii="굴림" w:eastAsia="굴림" w:hAnsi="굴림" w:cs="굴림"/>
          <w:b/>
          <w:bCs/>
          <w:noProof/>
          <w:color w:val="777777"/>
          <w:kern w:val="0"/>
          <w:sz w:val="18"/>
          <w:szCs w:val="18"/>
        </w:rPr>
        <w:drawing>
          <wp:inline distT="0" distB="0" distL="0" distR="0">
            <wp:extent cx="2800350" cy="2868930"/>
            <wp:effectExtent l="19050" t="0" r="0" b="0"/>
            <wp:docPr id="9" name="그림 9" descr="https://pg.settlebank.co.kr/images/help4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g.settlebank.co.kr/images/help4_1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86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</w:p>
    <w:p w:rsidR="00FF550F" w:rsidRDefault="00FF550F" w:rsidP="00FF550F">
      <w:pPr>
        <w:ind w:firstLine="180"/>
        <w:rPr>
          <w:rFonts w:ascii="굴림" w:eastAsia="굴림" w:hAnsi="굴림" w:cs="굴림"/>
          <w:b/>
          <w:bCs/>
          <w:color w:val="777777"/>
          <w:kern w:val="0"/>
          <w:sz w:val="18"/>
          <w:szCs w:val="18"/>
        </w:rPr>
      </w:pPr>
    </w:p>
    <w:p w:rsidR="00FF550F" w:rsidRDefault="00FF550F" w:rsidP="00FF550F">
      <w:pPr>
        <w:ind w:firstLine="180"/>
        <w:rPr>
          <w:rFonts w:ascii="굴림" w:eastAsia="굴림" w:hAnsi="굴림" w:cs="굴림"/>
          <w:b/>
          <w:bCs/>
          <w:color w:val="777777"/>
          <w:kern w:val="0"/>
          <w:sz w:val="18"/>
          <w:szCs w:val="18"/>
        </w:rPr>
      </w:pPr>
    </w:p>
    <w:p w:rsidR="00FF550F" w:rsidRDefault="00FF550F" w:rsidP="00FF550F">
      <w:pPr>
        <w:ind w:firstLine="180"/>
        <w:rPr>
          <w:rFonts w:ascii="굴림" w:eastAsia="굴림" w:hAnsi="굴림" w:cs="굴림"/>
          <w:b/>
          <w:bCs/>
          <w:color w:val="777777"/>
          <w:kern w:val="0"/>
          <w:sz w:val="18"/>
          <w:szCs w:val="18"/>
        </w:rPr>
      </w:pPr>
    </w:p>
    <w:p w:rsidR="00E21E7A" w:rsidRDefault="00FF550F" w:rsidP="00FF550F">
      <w:pPr>
        <w:ind w:firstLine="180"/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</w:pP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 w:rsidRPr="006F7999">
        <w:rPr>
          <w:rFonts w:ascii="굴림" w:eastAsia="굴림" w:hAnsi="굴림" w:cs="굴림" w:hint="eastAsia"/>
          <w:b/>
          <w:bCs/>
          <w:color w:val="739FD5"/>
          <w:kern w:val="0"/>
          <w:sz w:val="18"/>
        </w:rPr>
        <w:lastRenderedPageBreak/>
        <w:t>(5) 한글이 깨질 경우</w:t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  <w:t>① 상단 메뉴 중 도구 - 호환성 보기 설정 후 settlebank.co.kr 추가</w:t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>
        <w:rPr>
          <w:rFonts w:ascii="굴림" w:eastAsia="굴림" w:hAnsi="굴림" w:cs="굴림"/>
          <w:b/>
          <w:bCs/>
          <w:noProof/>
          <w:color w:val="777777"/>
          <w:kern w:val="0"/>
          <w:sz w:val="18"/>
          <w:szCs w:val="18"/>
        </w:rPr>
        <w:drawing>
          <wp:inline distT="0" distB="0" distL="0" distR="0">
            <wp:extent cx="2754630" cy="2966085"/>
            <wp:effectExtent l="19050" t="0" r="7620" b="0"/>
            <wp:docPr id="10" name="그림 10" descr="https://pg.settlebank.co.kr/images/help5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g.settlebank.co.kr/images/help5_1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296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 w:rsidRPr="006F7999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>
        <w:rPr>
          <w:rFonts w:ascii="굴림" w:eastAsia="굴림" w:hAnsi="굴림" w:cs="굴림"/>
          <w:b/>
          <w:bCs/>
          <w:noProof/>
          <w:color w:val="777777"/>
          <w:kern w:val="0"/>
          <w:sz w:val="18"/>
          <w:szCs w:val="18"/>
        </w:rPr>
        <w:drawing>
          <wp:inline distT="0" distB="0" distL="0" distR="0">
            <wp:extent cx="2606040" cy="3194685"/>
            <wp:effectExtent l="19050" t="0" r="3810" b="0"/>
            <wp:docPr id="11" name="그림 11" descr="https://pg.settlebank.co.kr/images/help5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g.settlebank.co.kr/images/help5_2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319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941" w:rsidRDefault="00947941" w:rsidP="00FF550F">
      <w:pPr>
        <w:ind w:firstLine="180"/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</w:pPr>
    </w:p>
    <w:p w:rsidR="00947941" w:rsidRDefault="00947941" w:rsidP="00947941">
      <w:pPr>
        <w:rPr>
          <w:rFonts w:hint="eastAsia"/>
          <w:b/>
          <w:color w:val="1F497D" w:themeColor="text2"/>
          <w:sz w:val="22"/>
        </w:rPr>
      </w:pPr>
      <w:r>
        <w:rPr>
          <w:rFonts w:hint="eastAsia"/>
          <w:b/>
          <w:color w:val="1F497D" w:themeColor="text2"/>
          <w:sz w:val="22"/>
        </w:rPr>
        <w:t>인터넷 옵션 변경 시에도 여전히 결제에 문제가 있으시다면 02-6349-5665로</w:t>
      </w:r>
    </w:p>
    <w:p w:rsidR="00947941" w:rsidRDefault="00947941" w:rsidP="00947941">
      <w:pPr>
        <w:rPr>
          <w:b/>
          <w:color w:val="1F497D" w:themeColor="text2"/>
          <w:sz w:val="22"/>
        </w:rPr>
      </w:pPr>
      <w:r>
        <w:rPr>
          <w:rFonts w:hint="eastAsia"/>
          <w:b/>
          <w:color w:val="1F497D" w:themeColor="text2"/>
          <w:sz w:val="22"/>
        </w:rPr>
        <w:t>문의 주시면 원격으로 도와 드립니다.</w:t>
      </w:r>
    </w:p>
    <w:p w:rsidR="00947941" w:rsidRDefault="00947941" w:rsidP="00947941">
      <w:pPr>
        <w:rPr>
          <w:rFonts w:hint="eastAsia"/>
          <w:b/>
          <w:color w:val="1F497D" w:themeColor="text2"/>
          <w:sz w:val="22"/>
        </w:rPr>
      </w:pPr>
      <w:r>
        <w:rPr>
          <w:rFonts w:hint="eastAsia"/>
          <w:b/>
          <w:color w:val="1F497D" w:themeColor="text2"/>
          <w:sz w:val="22"/>
        </w:rPr>
        <w:t>(원격지원 가능시간 평일 09시~18시)</w:t>
      </w:r>
    </w:p>
    <w:p w:rsidR="00947941" w:rsidRPr="00947941" w:rsidRDefault="00947941" w:rsidP="00FF550F">
      <w:pPr>
        <w:ind w:firstLine="180"/>
        <w:rPr>
          <w:rFonts w:ascii="굴림" w:eastAsia="굴림" w:hAnsi="굴림" w:cs="굴림"/>
          <w:b/>
          <w:bCs/>
          <w:color w:val="739FD5"/>
          <w:kern w:val="0"/>
          <w:sz w:val="18"/>
        </w:rPr>
      </w:pPr>
    </w:p>
    <w:sectPr w:rsidR="00947941" w:rsidRPr="00947941" w:rsidSect="00FF550F">
      <w:pgSz w:w="11906" w:h="16838"/>
      <w:pgMar w:top="567" w:right="1440" w:bottom="567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05D" w:rsidRDefault="0065705D"/>
  </w:endnote>
  <w:endnote w:type="continuationSeparator" w:id="0">
    <w:p w:rsidR="0065705D" w:rsidRDefault="0065705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05D" w:rsidRDefault="0065705D"/>
  </w:footnote>
  <w:footnote w:type="continuationSeparator" w:id="0">
    <w:p w:rsidR="0065705D" w:rsidRDefault="0065705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550F"/>
    <w:rsid w:val="000B5CFA"/>
    <w:rsid w:val="004D0272"/>
    <w:rsid w:val="005E3E01"/>
    <w:rsid w:val="0065705D"/>
    <w:rsid w:val="007E0FFB"/>
    <w:rsid w:val="00947941"/>
    <w:rsid w:val="00E21E7A"/>
    <w:rsid w:val="00FF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50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F5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F550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94794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semiHidden/>
    <w:rsid w:val="00947941"/>
  </w:style>
  <w:style w:type="paragraph" w:styleId="a5">
    <w:name w:val="footer"/>
    <w:basedOn w:val="a"/>
    <w:link w:val="Char1"/>
    <w:uiPriority w:val="99"/>
    <w:semiHidden/>
    <w:unhideWhenUsed/>
    <w:rsid w:val="0094794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semiHidden/>
    <w:rsid w:val="009479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" Type="http://schemas.openxmlformats.org/officeDocument/2006/relationships/settings" Target="settings.xml"/><Relationship Id="rId16" Type="http://schemas.openxmlformats.org/officeDocument/2006/relationships/image" Target="media/image11.gi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gif"/><Relationship Id="rId5" Type="http://schemas.openxmlformats.org/officeDocument/2006/relationships/endnotes" Target="endnotes.xm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최혜영</dc:creator>
  <cp:lastModifiedBy>최혜영</cp:lastModifiedBy>
  <cp:revision>2</cp:revision>
  <dcterms:created xsi:type="dcterms:W3CDTF">2015-06-01T00:54:00Z</dcterms:created>
  <dcterms:modified xsi:type="dcterms:W3CDTF">2015-06-01T00:54:00Z</dcterms:modified>
</cp:coreProperties>
</file>